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F021" w14:textId="050EE768" w:rsidR="00D331AB" w:rsidRDefault="00D331AB" w:rsidP="00276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31A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FORMULARZ KONSULTACJI </w:t>
      </w:r>
      <w:r w:rsidR="00D611E0">
        <w:rPr>
          <w:rFonts w:ascii="Times New Roman" w:hAnsi="Times New Roman" w:cs="Times New Roman"/>
          <w:b/>
          <w:sz w:val="24"/>
          <w:szCs w:val="24"/>
          <w:lang w:eastAsia="ar-SA"/>
        </w:rPr>
        <w:t>DOT.</w:t>
      </w:r>
      <w:r w:rsidRPr="00D331A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DIAGNOZY POTRZEB, ZASOBÓW I POTENCJAŁÓW </w:t>
      </w:r>
      <w:r w:rsidR="00F458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ZAKRESIE </w:t>
      </w:r>
      <w:r w:rsidRPr="00D331AB">
        <w:rPr>
          <w:rFonts w:ascii="Times New Roman" w:hAnsi="Times New Roman" w:cs="Times New Roman"/>
          <w:b/>
          <w:sz w:val="24"/>
          <w:szCs w:val="24"/>
          <w:lang w:eastAsia="ar-SA"/>
        </w:rPr>
        <w:t>USŁUG SPOŁECZNYCH W GMINIE</w:t>
      </w:r>
      <w:r w:rsidR="00CF27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</w:t>
      </w:r>
      <w:r w:rsidR="00F4586A">
        <w:rPr>
          <w:rFonts w:ascii="Times New Roman" w:hAnsi="Times New Roman" w:cs="Times New Roman"/>
          <w:b/>
          <w:sz w:val="24"/>
          <w:szCs w:val="24"/>
          <w:lang w:eastAsia="ar-SA"/>
        </w:rPr>
        <w:t>LESZEW</w:t>
      </w:r>
    </w:p>
    <w:p w14:paraId="27D02CC4" w14:textId="78522694" w:rsidR="002761E9" w:rsidRDefault="002761E9" w:rsidP="00276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29EF1A2" w14:textId="26A87CB0" w:rsidR="002761E9" w:rsidRDefault="002761E9" w:rsidP="00276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C4458E" w14:textId="77777777" w:rsidR="002761E9" w:rsidRPr="002761E9" w:rsidRDefault="002761E9" w:rsidP="00276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865"/>
        <w:gridCol w:w="4585"/>
      </w:tblGrid>
      <w:tr w:rsidR="00D331AB" w14:paraId="236B5387" w14:textId="77777777" w:rsidTr="00D611E0">
        <w:tc>
          <w:tcPr>
            <w:tcW w:w="4544" w:type="dxa"/>
            <w:vAlign w:val="center"/>
          </w:tcPr>
          <w:p w14:paraId="35C2B137" w14:textId="1AC673A2" w:rsidR="00D331AB" w:rsidRDefault="00D331AB" w:rsidP="00BD187F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Imię i Nazwisko osoby zgłaszającej uwagi</w:t>
            </w:r>
          </w:p>
        </w:tc>
        <w:tc>
          <w:tcPr>
            <w:tcW w:w="4865" w:type="dxa"/>
            <w:vAlign w:val="center"/>
          </w:tcPr>
          <w:p w14:paraId="09156918" w14:textId="4CF0A771" w:rsidR="00D331AB" w:rsidRDefault="00D331AB" w:rsidP="00BD187F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Miejscowość</w:t>
            </w:r>
          </w:p>
        </w:tc>
        <w:tc>
          <w:tcPr>
            <w:tcW w:w="4585" w:type="dxa"/>
            <w:vAlign w:val="center"/>
          </w:tcPr>
          <w:p w14:paraId="156D7698" w14:textId="0F8CB0E1" w:rsidR="00D331AB" w:rsidRDefault="00D331AB" w:rsidP="00BD187F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Data wypełnienia</w:t>
            </w:r>
          </w:p>
        </w:tc>
      </w:tr>
      <w:tr w:rsidR="00D331AB" w14:paraId="118D4990" w14:textId="77777777" w:rsidTr="00D611E0">
        <w:tc>
          <w:tcPr>
            <w:tcW w:w="4544" w:type="dxa"/>
            <w:tcBorders>
              <w:bottom w:val="single" w:sz="4" w:space="0" w:color="auto"/>
            </w:tcBorders>
          </w:tcPr>
          <w:p w14:paraId="66ECC5A2" w14:textId="77777777" w:rsidR="00D331AB" w:rsidRDefault="00D331AB" w:rsidP="00D331AB"/>
          <w:p w14:paraId="169B585C" w14:textId="77777777" w:rsidR="00D331AB" w:rsidRDefault="00D331AB" w:rsidP="00D331AB"/>
          <w:p w14:paraId="51212A3E" w14:textId="77777777" w:rsidR="00D331AB" w:rsidRDefault="00D331AB" w:rsidP="00D331AB"/>
          <w:p w14:paraId="67701F42" w14:textId="77777777" w:rsidR="00D331AB" w:rsidRDefault="00D331AB" w:rsidP="00D331AB"/>
        </w:tc>
        <w:tc>
          <w:tcPr>
            <w:tcW w:w="4865" w:type="dxa"/>
            <w:tcBorders>
              <w:bottom w:val="single" w:sz="4" w:space="0" w:color="auto"/>
            </w:tcBorders>
          </w:tcPr>
          <w:p w14:paraId="536C102D" w14:textId="77777777" w:rsidR="00D331AB" w:rsidRDefault="00D331AB" w:rsidP="00D331AB"/>
        </w:tc>
        <w:tc>
          <w:tcPr>
            <w:tcW w:w="4585" w:type="dxa"/>
            <w:tcBorders>
              <w:bottom w:val="single" w:sz="4" w:space="0" w:color="auto"/>
            </w:tcBorders>
          </w:tcPr>
          <w:p w14:paraId="73B56915" w14:textId="77777777" w:rsidR="00D331AB" w:rsidRDefault="00D331AB" w:rsidP="00D331AB"/>
        </w:tc>
      </w:tr>
      <w:tr w:rsidR="00D611E0" w14:paraId="69DB1B48" w14:textId="77777777" w:rsidTr="00D611E0">
        <w:tc>
          <w:tcPr>
            <w:tcW w:w="13994" w:type="dxa"/>
            <w:gridSpan w:val="3"/>
            <w:tcBorders>
              <w:bottom w:val="single" w:sz="4" w:space="0" w:color="auto"/>
            </w:tcBorders>
            <w:vAlign w:val="center"/>
          </w:tcPr>
          <w:p w14:paraId="0F3EAF81" w14:textId="77777777" w:rsidR="00D611E0" w:rsidRDefault="00D611E0" w:rsidP="00D611E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9859B7" w14:textId="01B0A947" w:rsidR="00CF27FB" w:rsidRDefault="00D611E0" w:rsidP="00D611E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6C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Wyrażam zgodę na przetwarzanie podanych danych osobowych w celu przeprowadzenia konsultacji</w:t>
            </w:r>
          </w:p>
          <w:p w14:paraId="04E29AFE" w14:textId="2F1E6869" w:rsidR="00D611E0" w:rsidRPr="00D611E0" w:rsidRDefault="00D611E0" w:rsidP="00D611E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1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(zgoda jest wymagana).</w:t>
            </w:r>
          </w:p>
          <w:p w14:paraId="54A21A63" w14:textId="77777777" w:rsidR="00D611E0" w:rsidRDefault="00D611E0" w:rsidP="00D611E0"/>
        </w:tc>
      </w:tr>
      <w:tr w:rsidR="00D611E0" w14:paraId="7C977B16" w14:textId="77777777" w:rsidTr="0067009D">
        <w:tc>
          <w:tcPr>
            <w:tcW w:w="4544" w:type="dxa"/>
            <w:tcBorders>
              <w:bottom w:val="single" w:sz="4" w:space="0" w:color="auto"/>
            </w:tcBorders>
          </w:tcPr>
          <w:p w14:paraId="66EB98D9" w14:textId="530CD913" w:rsidR="00D611E0" w:rsidRDefault="00D611E0" w:rsidP="00D331AB">
            <w:r w:rsidRPr="00D61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Data: 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14:paraId="282F0D28" w14:textId="77777777" w:rsidR="00D611E0" w:rsidRDefault="00D611E0" w:rsidP="00D331A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11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Podpis: </w:t>
            </w:r>
          </w:p>
          <w:p w14:paraId="36C7C6A1" w14:textId="77777777" w:rsidR="00D611E0" w:rsidRDefault="00D611E0" w:rsidP="00D331AB"/>
          <w:p w14:paraId="5FF2B1AF" w14:textId="77777777" w:rsidR="00D611E0" w:rsidRDefault="00D611E0" w:rsidP="00D331AB"/>
        </w:tc>
      </w:tr>
    </w:tbl>
    <w:p w14:paraId="513AC154" w14:textId="007CFEA5" w:rsidR="00B86C44" w:rsidRDefault="00B86C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8473"/>
        <w:gridCol w:w="4585"/>
      </w:tblGrid>
      <w:tr w:rsidR="00D331AB" w14:paraId="20DA2C78" w14:textId="77777777" w:rsidTr="00B86C44">
        <w:tc>
          <w:tcPr>
            <w:tcW w:w="13994" w:type="dxa"/>
            <w:gridSpan w:val="3"/>
            <w:vAlign w:val="center"/>
          </w:tcPr>
          <w:p w14:paraId="5E709A3E" w14:textId="72647F92" w:rsidR="00D331AB" w:rsidRPr="00D331AB" w:rsidRDefault="00D331AB" w:rsidP="00D331AB">
            <w:pPr>
              <w:jc w:val="center"/>
              <w:rPr>
                <w:sz w:val="32"/>
                <w:szCs w:val="32"/>
              </w:rPr>
            </w:pPr>
            <w:r w:rsidRPr="00D331AB">
              <w:rPr>
                <w:rFonts w:ascii="Calibri,Bold" w:hAnsi="Calibri,Bold" w:cs="Calibri,Bold"/>
                <w:b/>
                <w:bCs/>
                <w:kern w:val="0"/>
                <w:sz w:val="32"/>
                <w:szCs w:val="32"/>
              </w:rPr>
              <w:t xml:space="preserve">PROPOZYCJE DO </w:t>
            </w:r>
            <w:r w:rsidR="00D36683">
              <w:rPr>
                <w:rFonts w:ascii="Calibri,Bold" w:hAnsi="Calibri,Bold" w:cs="Calibri,Bold"/>
                <w:b/>
                <w:bCs/>
                <w:kern w:val="0"/>
                <w:sz w:val="32"/>
                <w:szCs w:val="32"/>
              </w:rPr>
              <w:t>RAPORTU Z DIAGNOZY</w:t>
            </w:r>
          </w:p>
        </w:tc>
      </w:tr>
      <w:tr w:rsidR="00D331AB" w14:paraId="06D8297B" w14:textId="77777777" w:rsidTr="00B86C44">
        <w:tc>
          <w:tcPr>
            <w:tcW w:w="936" w:type="dxa"/>
          </w:tcPr>
          <w:p w14:paraId="203C006E" w14:textId="2E5809DA" w:rsidR="00D331AB" w:rsidRPr="00D331AB" w:rsidRDefault="00D331AB" w:rsidP="00D331A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 xml:space="preserve">Lp. </w:t>
            </w:r>
          </w:p>
        </w:tc>
        <w:tc>
          <w:tcPr>
            <w:tcW w:w="8473" w:type="dxa"/>
            <w:vAlign w:val="center"/>
          </w:tcPr>
          <w:p w14:paraId="3719CAA4" w14:textId="6C418A2A" w:rsidR="00D331AB" w:rsidRPr="00D331AB" w:rsidRDefault="00D331AB" w:rsidP="00BD187F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Aktualny zapis w raporcie diagnozy ze wskazaniem nr rozdziału, punktu, podpunktu, itd.</w:t>
            </w:r>
          </w:p>
        </w:tc>
        <w:tc>
          <w:tcPr>
            <w:tcW w:w="4585" w:type="dxa"/>
            <w:vAlign w:val="center"/>
          </w:tcPr>
          <w:p w14:paraId="3DA0E98B" w14:textId="77777777" w:rsidR="00D331AB" w:rsidRDefault="00D331AB" w:rsidP="00BD187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 xml:space="preserve">Sugerowana zmiana 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  <w:t>(konkretna propozycja</w:t>
            </w:r>
          </w:p>
          <w:p w14:paraId="612C3D4E" w14:textId="77777777" w:rsidR="00D331AB" w:rsidRDefault="00D331AB" w:rsidP="00BD187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  <w:t>nowego brzmienia rozdziału, punktu,</w:t>
            </w:r>
          </w:p>
          <w:p w14:paraId="7938C1EF" w14:textId="21B8228F" w:rsidR="00D331AB" w:rsidRDefault="00D331AB" w:rsidP="00BD187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kern w:val="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  <w:t xml:space="preserve">podpunktu) </w:t>
            </w:r>
            <w:r>
              <w:rPr>
                <w:rFonts w:ascii="Calibri,Bold" w:hAnsi="Calibri,Bold" w:cs="Calibri,Bold"/>
                <w:b/>
                <w:bCs/>
                <w:kern w:val="0"/>
              </w:rPr>
              <w:t>lub propozycja nowego zapisu w</w:t>
            </w:r>
          </w:p>
          <w:p w14:paraId="737FBF3B" w14:textId="07D3C693" w:rsidR="00D331AB" w:rsidRDefault="00D331AB" w:rsidP="00BD187F">
            <w:r>
              <w:rPr>
                <w:rFonts w:ascii="Calibri,Bold" w:hAnsi="Calibri,Bold" w:cs="Calibri,Bold"/>
                <w:b/>
                <w:bCs/>
                <w:kern w:val="0"/>
              </w:rPr>
              <w:t>raporcie diagnozy</w:t>
            </w:r>
          </w:p>
        </w:tc>
      </w:tr>
      <w:tr w:rsidR="00D331AB" w14:paraId="3D0BBBAE" w14:textId="77777777" w:rsidTr="00B86C44">
        <w:tc>
          <w:tcPr>
            <w:tcW w:w="936" w:type="dxa"/>
          </w:tcPr>
          <w:p w14:paraId="10C45914" w14:textId="77777777" w:rsidR="00D331AB" w:rsidRDefault="00D331AB" w:rsidP="00D331AB"/>
          <w:p w14:paraId="579A214A" w14:textId="77777777" w:rsidR="00D331AB" w:rsidRDefault="00D331AB" w:rsidP="00D331AB"/>
          <w:p w14:paraId="4EFC0998" w14:textId="77777777" w:rsidR="00D331AB" w:rsidRDefault="00D331AB" w:rsidP="00D331AB">
            <w:pPr>
              <w:pStyle w:val="Akapitzlist"/>
              <w:numPr>
                <w:ilvl w:val="0"/>
                <w:numId w:val="1"/>
              </w:numPr>
            </w:pPr>
          </w:p>
          <w:p w14:paraId="3608F3C5" w14:textId="77777777" w:rsidR="00D331AB" w:rsidRDefault="00D331AB" w:rsidP="00D331AB"/>
          <w:p w14:paraId="23637C2D" w14:textId="77777777" w:rsidR="00D331AB" w:rsidRDefault="00D331AB" w:rsidP="00D331AB"/>
        </w:tc>
        <w:tc>
          <w:tcPr>
            <w:tcW w:w="8473" w:type="dxa"/>
          </w:tcPr>
          <w:p w14:paraId="228AF4A3" w14:textId="1B3D8D53" w:rsidR="00D331AB" w:rsidRDefault="00D331AB" w:rsidP="00D331AB"/>
        </w:tc>
        <w:tc>
          <w:tcPr>
            <w:tcW w:w="4585" w:type="dxa"/>
          </w:tcPr>
          <w:p w14:paraId="47D7CE22" w14:textId="77777777" w:rsidR="00D331AB" w:rsidRDefault="00D331AB" w:rsidP="00D331AB"/>
        </w:tc>
      </w:tr>
    </w:tbl>
    <w:p w14:paraId="6A8B7BBE" w14:textId="77777777" w:rsidR="002761E9" w:rsidRDefault="002761E9" w:rsidP="00BD187F">
      <w:pPr>
        <w:rPr>
          <w:rFonts w:ascii="Times New Roman" w:hAnsi="Times New Roman" w:cs="Times New Roman"/>
        </w:rPr>
      </w:pPr>
    </w:p>
    <w:p w14:paraId="1BCF7F7E" w14:textId="0CAD2C5C" w:rsidR="00BD187F" w:rsidRPr="00BD187F" w:rsidRDefault="00BD187F" w:rsidP="00BD187F">
      <w:pPr>
        <w:rPr>
          <w:rFonts w:ascii="Times New Roman" w:hAnsi="Times New Roman" w:cs="Times New Roman"/>
        </w:rPr>
      </w:pPr>
      <w:r w:rsidRPr="00BD187F">
        <w:rPr>
          <w:rFonts w:ascii="Times New Roman" w:hAnsi="Times New Roman" w:cs="Times New Roman"/>
        </w:rPr>
        <w:lastRenderedPageBreak/>
        <w:t xml:space="preserve">Uwagi można składać za pośrednictwem niniejszego formularza: </w:t>
      </w:r>
    </w:p>
    <w:p w14:paraId="558F912A" w14:textId="3BB68597" w:rsidR="00BD187F" w:rsidRDefault="00BD187F" w:rsidP="00BD187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drogą pocztową – na adres: </w:t>
      </w:r>
      <w:r w:rsidR="00CF27FB">
        <w:rPr>
          <w:rFonts w:ascii="Times New Roman" w:hAnsi="Times New Roman" w:cs="Times New Roman"/>
          <w:sz w:val="22"/>
          <w:szCs w:val="22"/>
        </w:rPr>
        <w:t>Centrum Usług Społecznych, ul. Słowackiego 19A, 63-300 Pleszew</w:t>
      </w:r>
    </w:p>
    <w:p w14:paraId="238818F1" w14:textId="3EAA1A77" w:rsidR="00BD187F" w:rsidRDefault="00BD187F" w:rsidP="00BD187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osobiście – w </w:t>
      </w:r>
      <w:r w:rsidR="00CF27FB">
        <w:rPr>
          <w:rFonts w:ascii="Times New Roman" w:hAnsi="Times New Roman" w:cs="Times New Roman"/>
          <w:sz w:val="22"/>
          <w:szCs w:val="22"/>
        </w:rPr>
        <w:t>Centrum Usług Społecznych</w:t>
      </w:r>
      <w:r w:rsidRPr="00BD187F">
        <w:rPr>
          <w:rFonts w:ascii="Times New Roman" w:hAnsi="Times New Roman" w:cs="Times New Roman"/>
          <w:sz w:val="22"/>
          <w:szCs w:val="22"/>
        </w:rPr>
        <w:t xml:space="preserve">, </w:t>
      </w:r>
      <w:r w:rsidR="00CF27FB">
        <w:rPr>
          <w:rFonts w:ascii="Times New Roman" w:hAnsi="Times New Roman" w:cs="Times New Roman"/>
          <w:sz w:val="22"/>
          <w:szCs w:val="22"/>
        </w:rPr>
        <w:t>Punkt Obsługi Mieszkańca, ul. Słowackiego 19A, 63-300 Pleszew</w:t>
      </w:r>
    </w:p>
    <w:p w14:paraId="1169D802" w14:textId="7C750DE2" w:rsidR="00BD187F" w:rsidRDefault="00BD187F" w:rsidP="00BD187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w wersji elektronicznej – formularz </w:t>
      </w:r>
      <w:r w:rsidR="00D611E0">
        <w:rPr>
          <w:rFonts w:ascii="Times New Roman" w:hAnsi="Times New Roman" w:cs="Times New Roman"/>
          <w:sz w:val="22"/>
          <w:szCs w:val="22"/>
        </w:rPr>
        <w:t xml:space="preserve">podpisany i </w:t>
      </w:r>
      <w:r w:rsidRPr="00BD187F">
        <w:rPr>
          <w:rFonts w:ascii="Times New Roman" w:hAnsi="Times New Roman" w:cs="Times New Roman"/>
          <w:sz w:val="22"/>
          <w:szCs w:val="22"/>
        </w:rPr>
        <w:t xml:space="preserve">zeskanowany przesłany na adres: </w:t>
      </w:r>
      <w:r w:rsidR="00CF27FB" w:rsidRPr="00CF27FB">
        <w:rPr>
          <w:rFonts w:ascii="Times New Roman" w:hAnsi="Times New Roman" w:cs="Times New Roman"/>
          <w:sz w:val="22"/>
          <w:szCs w:val="22"/>
        </w:rPr>
        <w:t>sekretariat@cuspleszew.pl</w:t>
      </w:r>
    </w:p>
    <w:p w14:paraId="35F97992" w14:textId="77777777" w:rsidR="00BD187F" w:rsidRPr="00BD187F" w:rsidRDefault="00BD187F" w:rsidP="00BD187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7C62AF" w14:textId="6607028B" w:rsidR="00BD187F" w:rsidRPr="002761E9" w:rsidRDefault="00BD187F" w:rsidP="00BD187F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2761E9">
        <w:rPr>
          <w:rFonts w:ascii="Times New Roman" w:hAnsi="Times New Roman" w:cs="Times New Roman"/>
          <w:sz w:val="22"/>
          <w:szCs w:val="22"/>
          <w:u w:val="single"/>
        </w:rPr>
        <w:t>Nie będą rozpatrywane uwagi i opinie zgłoszone anonimowo i po terminie.</w:t>
      </w:r>
    </w:p>
    <w:p w14:paraId="19C6B6F8" w14:textId="77777777" w:rsidR="00BD187F" w:rsidRDefault="00BD187F" w:rsidP="00BD187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3DBF9CE" w14:textId="31F4F459" w:rsidR="00BD187F" w:rsidRPr="00BD187F" w:rsidRDefault="00BD187F" w:rsidP="00BD187F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  <w:r w:rsidRPr="00BD187F">
        <w:rPr>
          <w:rFonts w:ascii="Times New Roman" w:hAnsi="Times New Roman" w:cs="Times New Roman"/>
          <w:b/>
          <w:bCs/>
          <w:sz w:val="22"/>
          <w:szCs w:val="22"/>
        </w:rPr>
        <w:t xml:space="preserve">W razie jakichkolwiek pytań lub wątpliwości prosimy o kontakt telefoniczny: </w:t>
      </w:r>
      <w:r w:rsidRPr="00BD187F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tel.: </w:t>
      </w:r>
      <w:r w:rsidR="00CF27FB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(62) 580-12-05 wew. 11</w:t>
      </w:r>
    </w:p>
    <w:p w14:paraId="2E86996B" w14:textId="77777777" w:rsidR="00BD187F" w:rsidRPr="00BD187F" w:rsidRDefault="00BD187F" w:rsidP="00BD187F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</w:p>
    <w:p w14:paraId="4C402FCC" w14:textId="77777777" w:rsidR="002761E9" w:rsidRDefault="00D611E0" w:rsidP="002761E9">
      <w:pPr>
        <w:spacing w:after="0" w:line="240" w:lineRule="auto"/>
        <w:jc w:val="center"/>
        <w:rPr>
          <w:b/>
          <w:bCs/>
        </w:rPr>
      </w:pPr>
      <w:r w:rsidRPr="00D611E0">
        <w:rPr>
          <w:b/>
          <w:bCs/>
        </w:rPr>
        <w:t>KLAUZULA INFORMACYJNA O PRZETWARZANIU DANYCH OSOBOWYCH</w:t>
      </w:r>
    </w:p>
    <w:p w14:paraId="3DA83886" w14:textId="05A5FF4F" w:rsidR="00D611E0" w:rsidRPr="002761E9" w:rsidRDefault="00D611E0" w:rsidP="00276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zwanego dalej RODO niniejszym informujemy, iż:</w:t>
      </w:r>
    </w:p>
    <w:p w14:paraId="798D4983" w14:textId="6325653D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="00CF27FB" w:rsidRPr="002761E9">
        <w:rPr>
          <w:rFonts w:ascii="Times New Roman" w:hAnsi="Times New Roman" w:cs="Times New Roman"/>
          <w:sz w:val="20"/>
          <w:szCs w:val="20"/>
        </w:rPr>
        <w:t>Centrum usług Społecznych, ul. Słowackiego 19 A, 63-300 Pleszew</w:t>
      </w:r>
    </w:p>
    <w:p w14:paraId="3C4A28D1" w14:textId="79A876D7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 xml:space="preserve">Kontakt z Inspektorem Ochrony Danych (IOD) Administratora jest możliwy za pomocą adresu e-mail: </w:t>
      </w:r>
      <w:r w:rsidR="00CF27FB" w:rsidRPr="002761E9">
        <w:rPr>
          <w:rFonts w:ascii="Times New Roman" w:hAnsi="Times New Roman" w:cs="Times New Roman"/>
          <w:sz w:val="20"/>
          <w:szCs w:val="20"/>
        </w:rPr>
        <w:t>sekretariat@cuspleszew.pl</w:t>
      </w:r>
    </w:p>
    <w:p w14:paraId="040CA814" w14:textId="39803C57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Pani/Pana dane osobowe są przetwarzane na podstawie dobrowolnie wyrażonej zgody tj. art. 6 ust. 1 lit. a) RODO.</w:t>
      </w:r>
    </w:p>
    <w:p w14:paraId="2468BF4F" w14:textId="77777777" w:rsidR="00CF27FB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Pani/Pana dane osobowe będą przetwarzane w celu przeprowadzania konsultacji społecznych oraz wyrażania opinii w sprawach istotnyc</w:t>
      </w:r>
      <w:r w:rsidR="00CF27FB" w:rsidRPr="002761E9">
        <w:rPr>
          <w:rFonts w:ascii="Times New Roman" w:hAnsi="Times New Roman" w:cs="Times New Roman"/>
          <w:sz w:val="20"/>
          <w:szCs w:val="20"/>
        </w:rPr>
        <w:t>h.</w:t>
      </w:r>
    </w:p>
    <w:p w14:paraId="7498CC0C" w14:textId="432586EB" w:rsidR="00D611E0" w:rsidRPr="002761E9" w:rsidRDefault="00D611E0" w:rsidP="00CF27F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Brak dobrowolnej zgody na przetwarzanie danych osobowych będzie skutkować niemożnością wyrażenia opinii w trakcie konsultacji</w:t>
      </w:r>
      <w:r w:rsidR="002761E9" w:rsidRPr="002761E9">
        <w:rPr>
          <w:rFonts w:ascii="Times New Roman" w:hAnsi="Times New Roman" w:cs="Times New Roman"/>
          <w:sz w:val="20"/>
          <w:szCs w:val="20"/>
        </w:rPr>
        <w:t>.</w:t>
      </w:r>
    </w:p>
    <w:p w14:paraId="24D8DED3" w14:textId="2BDF5A34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 xml:space="preserve">Jeżeli przetwarzanie danych odbywa się na podstawie zgody na przetwarzanie, klienci mają prawo do cofnięcia zgody na przetwarzanie ich danych osobowych </w:t>
      </w:r>
      <w:r w:rsidR="002761E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761E9">
        <w:rPr>
          <w:rFonts w:ascii="Times New Roman" w:hAnsi="Times New Roman" w:cs="Times New Roman"/>
          <w:sz w:val="20"/>
          <w:szCs w:val="20"/>
        </w:rPr>
        <w:t>w dowolnym momencie, bez wpływu na zgodność z prawem przetwarzania, którego dokonano na podstawie zgody przed jej cofnięciem.</w:t>
      </w:r>
    </w:p>
    <w:p w14:paraId="2EE8FEDF" w14:textId="77777777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Ma Pani/Pan prawo do żądania od Administratora:</w:t>
      </w:r>
    </w:p>
    <w:p w14:paraId="3B869005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dostępu do treści danych osobowych i uzyskanie kopii danych,</w:t>
      </w:r>
    </w:p>
    <w:p w14:paraId="344FF5F2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dostępu do sprostowania danych,</w:t>
      </w:r>
    </w:p>
    <w:p w14:paraId="7A9B0E7E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do bycia zapomnianym,</w:t>
      </w:r>
    </w:p>
    <w:p w14:paraId="2987DFDA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do ograniczenia przetwarzania,</w:t>
      </w:r>
    </w:p>
    <w:p w14:paraId="5CA36D35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do przenoszenia danych,</w:t>
      </w:r>
    </w:p>
    <w:p w14:paraId="04A1813E" w14:textId="77777777" w:rsidR="00D611E0" w:rsidRPr="002761E9" w:rsidRDefault="00D611E0" w:rsidP="00D611E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prawo wniesienia skargi do organu nadzorczego, tj. do Prezesa Urzędu Ochrony Danych Osobowych.</w:t>
      </w:r>
    </w:p>
    <w:p w14:paraId="42E7EC15" w14:textId="77777777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Pani/Pana dane osobowe nie będą przekazywane odbiorcom w państwach spoza Europejskiego Obszaru Gospodarczego.</w:t>
      </w:r>
    </w:p>
    <w:p w14:paraId="4FFAE9D4" w14:textId="77777777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Pani/Pana dane osobowe nie będą profilowane i nie nastąpi zautomatyzowane podejmowanie decyzji.</w:t>
      </w:r>
    </w:p>
    <w:p w14:paraId="67E94AAC" w14:textId="6A17DF90" w:rsidR="00D611E0" w:rsidRPr="002761E9" w:rsidRDefault="00D611E0" w:rsidP="00D611E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1E9">
        <w:rPr>
          <w:rFonts w:ascii="Times New Roman" w:hAnsi="Times New Roman" w:cs="Times New Roman"/>
          <w:sz w:val="20"/>
          <w:szCs w:val="20"/>
        </w:rPr>
        <w:t>Dane osobowe będą przetwarzane nie dłużej niż 6 miesięcy od zakończenia danego procesu konsultowania i wyrażania opinii.</w:t>
      </w:r>
    </w:p>
    <w:p w14:paraId="28272055" w14:textId="77777777" w:rsidR="002761E9" w:rsidRPr="002761E9" w:rsidRDefault="002761E9" w:rsidP="002761E9">
      <w:pPr>
        <w:suppressAutoHyphens/>
        <w:spacing w:after="0" w:line="240" w:lineRule="auto"/>
        <w:jc w:val="both"/>
        <w:rPr>
          <w:sz w:val="20"/>
          <w:szCs w:val="20"/>
        </w:rPr>
      </w:pPr>
    </w:p>
    <w:p w14:paraId="5F6B3E25" w14:textId="77777777" w:rsidR="00C851C6" w:rsidRDefault="00C851C6" w:rsidP="00C851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AA3084" w14:textId="52BB8664" w:rsidR="00BD187F" w:rsidRPr="002761E9" w:rsidRDefault="00C851C6" w:rsidP="00C851C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Data: ……………………………………</w:t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2761E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BD187F" w:rsidRPr="002761E9">
        <w:rPr>
          <w:rFonts w:ascii="Times New Roman" w:hAnsi="Times New Roman" w:cs="Times New Roman"/>
          <w:sz w:val="20"/>
          <w:szCs w:val="20"/>
        </w:rPr>
        <w:t xml:space="preserve">…..…………………………………………………… </w:t>
      </w:r>
    </w:p>
    <w:p w14:paraId="423C3BD0" w14:textId="64E8652C" w:rsidR="00BD187F" w:rsidRPr="002761E9" w:rsidRDefault="002761E9" w:rsidP="002761E9">
      <w:pPr>
        <w:pStyle w:val="Tekstpodstawow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D187F" w:rsidRPr="002761E9">
        <w:rPr>
          <w:rFonts w:ascii="Times New Roman" w:hAnsi="Times New Roman" w:cs="Times New Roman"/>
          <w:sz w:val="20"/>
          <w:szCs w:val="20"/>
        </w:rPr>
        <w:t xml:space="preserve"> Podpis uczestnika konsultacji </w:t>
      </w:r>
    </w:p>
    <w:sectPr w:rsidR="00BD187F" w:rsidRPr="002761E9" w:rsidSect="008C48E6">
      <w:headerReference w:type="default" r:id="rId7"/>
      <w:footerReference w:type="default" r:id="rId8"/>
      <w:pgSz w:w="16838" w:h="11906" w:orient="landscape"/>
      <w:pgMar w:top="1861" w:right="1417" w:bottom="1417" w:left="1417" w:header="708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CE2B" w14:textId="77777777" w:rsidR="00747A14" w:rsidRDefault="00747A14" w:rsidP="008C48E6">
      <w:pPr>
        <w:spacing w:after="0" w:line="240" w:lineRule="auto"/>
      </w:pPr>
      <w:r>
        <w:separator/>
      </w:r>
    </w:p>
  </w:endnote>
  <w:endnote w:type="continuationSeparator" w:id="0">
    <w:p w14:paraId="02D94AAE" w14:textId="77777777" w:rsidR="00747A14" w:rsidRDefault="00747A14" w:rsidP="008C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AB88" w14:textId="70251A46" w:rsidR="008C48E6" w:rsidRDefault="008C48E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6DF134" wp14:editId="0072FEE3">
          <wp:simplePos x="0" y="0"/>
          <wp:positionH relativeFrom="margin">
            <wp:posOffset>579120</wp:posOffset>
          </wp:positionH>
          <wp:positionV relativeFrom="margin">
            <wp:posOffset>5537200</wp:posOffset>
          </wp:positionV>
          <wp:extent cx="7849182" cy="752056"/>
          <wp:effectExtent l="0" t="0" r="0" b="0"/>
          <wp:wrapNone/>
          <wp:docPr id="543651616" name="Obraz 54365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182" cy="752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1227" w14:textId="77777777" w:rsidR="00747A14" w:rsidRDefault="00747A14" w:rsidP="008C48E6">
      <w:pPr>
        <w:spacing w:after="0" w:line="240" w:lineRule="auto"/>
      </w:pPr>
      <w:r>
        <w:separator/>
      </w:r>
    </w:p>
  </w:footnote>
  <w:footnote w:type="continuationSeparator" w:id="0">
    <w:p w14:paraId="78C8DBE9" w14:textId="77777777" w:rsidR="00747A14" w:rsidRDefault="00747A14" w:rsidP="008C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0AAA" w14:textId="5466171B" w:rsidR="008C48E6" w:rsidRDefault="00CF27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915A58" wp14:editId="4243E59E">
          <wp:simplePos x="0" y="0"/>
          <wp:positionH relativeFrom="margin">
            <wp:posOffset>2214880</wp:posOffset>
          </wp:positionH>
          <wp:positionV relativeFrom="margin">
            <wp:posOffset>-1010285</wp:posOffset>
          </wp:positionV>
          <wp:extent cx="7479030" cy="721995"/>
          <wp:effectExtent l="0" t="0" r="7620" b="1905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903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8E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A6021E" wp14:editId="0019B1EE">
          <wp:simplePos x="0" y="0"/>
          <wp:positionH relativeFrom="margin">
            <wp:posOffset>2217420</wp:posOffset>
          </wp:positionH>
          <wp:positionV relativeFrom="margin">
            <wp:posOffset>-1005840</wp:posOffset>
          </wp:positionV>
          <wp:extent cx="7542530" cy="722630"/>
          <wp:effectExtent l="0" t="0" r="1270" b="1270"/>
          <wp:wrapSquare wrapText="bothSides"/>
          <wp:docPr id="1351984049" name="Obraz 1351984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C3309B"/>
    <w:multiLevelType w:val="hybridMultilevel"/>
    <w:tmpl w:val="C9C4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31156"/>
    <w:multiLevelType w:val="hybridMultilevel"/>
    <w:tmpl w:val="836AF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152">
    <w:abstractNumId w:val="1"/>
  </w:num>
  <w:num w:numId="2" w16cid:durableId="1745490734">
    <w:abstractNumId w:val="2"/>
  </w:num>
  <w:num w:numId="3" w16cid:durableId="86162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AB"/>
    <w:rsid w:val="0018632C"/>
    <w:rsid w:val="00196248"/>
    <w:rsid w:val="001E4F55"/>
    <w:rsid w:val="002761E9"/>
    <w:rsid w:val="003A792A"/>
    <w:rsid w:val="004B6376"/>
    <w:rsid w:val="004E1F59"/>
    <w:rsid w:val="00662FBD"/>
    <w:rsid w:val="006856B8"/>
    <w:rsid w:val="006E3622"/>
    <w:rsid w:val="00747A14"/>
    <w:rsid w:val="007B641F"/>
    <w:rsid w:val="008146CD"/>
    <w:rsid w:val="008C48E6"/>
    <w:rsid w:val="008C54AF"/>
    <w:rsid w:val="009C7CB0"/>
    <w:rsid w:val="00B70A8D"/>
    <w:rsid w:val="00B86C44"/>
    <w:rsid w:val="00BD187F"/>
    <w:rsid w:val="00BF137A"/>
    <w:rsid w:val="00C851C6"/>
    <w:rsid w:val="00C92CFC"/>
    <w:rsid w:val="00CB4D7C"/>
    <w:rsid w:val="00CF154D"/>
    <w:rsid w:val="00CF27FB"/>
    <w:rsid w:val="00D331AB"/>
    <w:rsid w:val="00D36683"/>
    <w:rsid w:val="00D611E0"/>
    <w:rsid w:val="00F00955"/>
    <w:rsid w:val="00F4586A"/>
    <w:rsid w:val="00F52C8C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F1AF"/>
  <w15:chartTrackingRefBased/>
  <w15:docId w15:val="{C6A9E55B-89CC-41BF-9781-D6FB4122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AB"/>
    <w:pPr>
      <w:ind w:left="720"/>
      <w:contextualSpacing/>
    </w:pPr>
  </w:style>
  <w:style w:type="paragraph" w:customStyle="1" w:styleId="Default">
    <w:name w:val="Default"/>
    <w:qFormat/>
    <w:rsid w:val="00BD187F"/>
    <w:pPr>
      <w:spacing w:after="0" w:line="240" w:lineRule="auto"/>
    </w:pPr>
    <w:rPr>
      <w:rFonts w:ascii="Calibri" w:eastAsia="NSimSun" w:hAnsi="Calibri" w:cs="Arial"/>
      <w:color w:val="000000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BD18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87F"/>
    <w:rPr>
      <w:color w:val="605E5C"/>
      <w:shd w:val="clear" w:color="auto" w:fill="E1DFDD"/>
    </w:rPr>
  </w:style>
  <w:style w:type="character" w:customStyle="1" w:styleId="czeinternetowe">
    <w:name w:val="Łącze internetowe"/>
    <w:rsid w:val="00BD187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BD187F"/>
    <w:pPr>
      <w:spacing w:after="140" w:line="288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D187F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E6"/>
  </w:style>
  <w:style w:type="paragraph" w:styleId="Stopka">
    <w:name w:val="footer"/>
    <w:basedOn w:val="Normalny"/>
    <w:link w:val="StopkaZnak"/>
    <w:uiPriority w:val="99"/>
    <w:unhideWhenUsed/>
    <w:rsid w:val="008C4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E6"/>
  </w:style>
  <w:style w:type="character" w:styleId="Odwoaniedokomentarza">
    <w:name w:val="annotation reference"/>
    <w:basedOn w:val="Domylnaczcionkaakapitu"/>
    <w:uiPriority w:val="99"/>
    <w:semiHidden/>
    <w:unhideWhenUsed/>
    <w:rsid w:val="00BF1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3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3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cp:keywords/>
  <dc:description/>
  <cp:lastModifiedBy>JBruzi</cp:lastModifiedBy>
  <cp:revision>3</cp:revision>
  <dcterms:created xsi:type="dcterms:W3CDTF">2024-01-22T12:00:00Z</dcterms:created>
  <dcterms:modified xsi:type="dcterms:W3CDTF">2024-01-22T12:26:00Z</dcterms:modified>
</cp:coreProperties>
</file>